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03"/>
        <w:gridCol w:w="5290"/>
      </w:tblGrid>
      <w:tr w:rsidR="006602D1" w:rsidTr="00D61D6A">
        <w:trPr>
          <w:trHeight w:val="1010"/>
        </w:trPr>
        <w:tc>
          <w:tcPr>
            <w:tcW w:w="10393" w:type="dxa"/>
            <w:gridSpan w:val="2"/>
          </w:tcPr>
          <w:p w:rsidR="006602D1" w:rsidRPr="003D3848" w:rsidRDefault="00243B6E" w:rsidP="00D61D6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243B6E">
              <w:rPr>
                <w:b/>
              </w:rPr>
              <w:t>Муниципальное бюджетное дошкольное образовательное учреждение «Детский сад № 6 «Красная шапочка» общеразвивающего вида с приоритетным осуществлением деятельности по физическому развитию воспитанников</w:t>
            </w:r>
          </w:p>
        </w:tc>
      </w:tr>
      <w:tr w:rsidR="006602D1" w:rsidTr="00D61D6A">
        <w:trPr>
          <w:trHeight w:val="1999"/>
        </w:trPr>
        <w:tc>
          <w:tcPr>
            <w:tcW w:w="5103" w:type="dxa"/>
            <w:hideMark/>
          </w:tcPr>
          <w:p w:rsidR="00243B6E" w:rsidRDefault="00243B6E" w:rsidP="00D61D6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  <w:p w:rsidR="006602D1" w:rsidRDefault="006602D1" w:rsidP="00D61D6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ПРИНЯТО:</w:t>
            </w:r>
          </w:p>
          <w:p w:rsidR="006602D1" w:rsidRDefault="006602D1" w:rsidP="00D61D6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на Совете трудового кол-ва</w:t>
            </w:r>
          </w:p>
          <w:p w:rsidR="006602D1" w:rsidRDefault="006602D1" w:rsidP="00D61D6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протокол № </w:t>
            </w:r>
          </w:p>
          <w:p w:rsidR="006602D1" w:rsidRDefault="006602D1" w:rsidP="00D61D6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от «      »                                 2016года</w:t>
            </w:r>
          </w:p>
          <w:p w:rsidR="006602D1" w:rsidRDefault="006602D1" w:rsidP="00D61D6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Секретарь________ Тимохова М.А</w:t>
            </w:r>
          </w:p>
        </w:tc>
        <w:tc>
          <w:tcPr>
            <w:tcW w:w="5290" w:type="dxa"/>
          </w:tcPr>
          <w:p w:rsidR="00243B6E" w:rsidRDefault="006602D1" w:rsidP="00D61D6A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</w:pPr>
            <w:r>
              <w:t xml:space="preserve">         </w:t>
            </w:r>
          </w:p>
          <w:p w:rsidR="006602D1" w:rsidRDefault="00243B6E" w:rsidP="00243B6E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</w:pPr>
            <w:r>
              <w:t xml:space="preserve">         </w:t>
            </w:r>
            <w:r w:rsidR="006602D1">
              <w:t>УТВЕРЖДАЮ</w:t>
            </w:r>
            <w:r>
              <w:t>:</w:t>
            </w:r>
          </w:p>
          <w:p w:rsidR="006602D1" w:rsidRDefault="006602D1" w:rsidP="00D61D6A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</w:pPr>
            <w:r>
              <w:t xml:space="preserve">         Заведующий  </w:t>
            </w:r>
          </w:p>
          <w:p w:rsidR="006602D1" w:rsidRDefault="006602D1" w:rsidP="00D61D6A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</w:pPr>
            <w:r>
              <w:t xml:space="preserve">        «Детский сад № </w:t>
            </w:r>
            <w:r w:rsidR="00243B6E">
              <w:t>6</w:t>
            </w:r>
          </w:p>
          <w:p w:rsidR="006602D1" w:rsidRDefault="006602D1" w:rsidP="00D61D6A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</w:pPr>
            <w:r>
              <w:t xml:space="preserve">        _______________</w:t>
            </w:r>
            <w:r w:rsidR="00243B6E">
              <w:t>М.Ю. Гатала</w:t>
            </w:r>
          </w:p>
          <w:p w:rsidR="006602D1" w:rsidRDefault="006602D1" w:rsidP="00D61D6A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</w:pPr>
            <w:r>
              <w:t xml:space="preserve">        Приказ №   </w:t>
            </w:r>
          </w:p>
          <w:p w:rsidR="006602D1" w:rsidRDefault="006602D1" w:rsidP="00D61D6A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</w:pPr>
            <w:r>
              <w:t xml:space="preserve">        </w:t>
            </w:r>
            <w:r w:rsidR="00243B6E">
              <w:t>о</w:t>
            </w:r>
            <w:r>
              <w:t>т</w:t>
            </w:r>
            <w:r w:rsidR="00243B6E">
              <w:t xml:space="preserve"> </w:t>
            </w:r>
            <w:r>
              <w:t>«   »        2016 года</w:t>
            </w:r>
          </w:p>
          <w:p w:rsidR="006602D1" w:rsidRDefault="006602D1" w:rsidP="00D61D6A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</w:tbl>
    <w:p w:rsidR="006602D1" w:rsidRDefault="006602D1" w:rsidP="006602D1">
      <w:pPr>
        <w:jc w:val="center"/>
      </w:pPr>
    </w:p>
    <w:p w:rsidR="006602D1" w:rsidRPr="00726FE2" w:rsidRDefault="006602D1" w:rsidP="006602D1">
      <w:pPr>
        <w:spacing w:before="100" w:beforeAutospacing="1" w:after="100" w:afterAutospacing="1"/>
        <w:jc w:val="center"/>
        <w:rPr>
          <w:sz w:val="32"/>
          <w:szCs w:val="32"/>
        </w:rPr>
      </w:pPr>
      <w:r w:rsidRPr="00726FE2">
        <w:rPr>
          <w:b/>
          <w:bCs/>
          <w:sz w:val="32"/>
          <w:szCs w:val="32"/>
        </w:rPr>
        <w:t>ПОЛОЖЕНИЕ</w:t>
      </w:r>
    </w:p>
    <w:p w:rsidR="006602D1" w:rsidRPr="00726FE2" w:rsidRDefault="006602D1" w:rsidP="006602D1">
      <w:pPr>
        <w:spacing w:before="100" w:beforeAutospacing="1" w:after="100" w:afterAutospacing="1"/>
        <w:jc w:val="center"/>
        <w:rPr>
          <w:sz w:val="32"/>
          <w:szCs w:val="32"/>
        </w:rPr>
      </w:pPr>
      <w:r w:rsidRPr="00726FE2">
        <w:rPr>
          <w:b/>
          <w:bCs/>
          <w:sz w:val="32"/>
          <w:szCs w:val="32"/>
        </w:rPr>
        <w:t>«О противодействии коррупции»</w:t>
      </w:r>
    </w:p>
    <w:p w:rsidR="006602D1" w:rsidRPr="0058672D" w:rsidRDefault="006602D1" w:rsidP="006602D1">
      <w:pPr>
        <w:spacing w:before="100" w:beforeAutospacing="1" w:after="100" w:afterAutospacing="1"/>
        <w:ind w:firstLine="900"/>
      </w:pPr>
      <w:r w:rsidRPr="0058672D">
        <w:rPr>
          <w:b/>
          <w:bCs/>
          <w:sz w:val="26"/>
          <w:szCs w:val="26"/>
        </w:rPr>
        <w:t>1. Общие положения.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1.1. Данное Положение «О противодействии коррупции» (далее – Положение) разработано на основе  Федерального закона Российской Федерации от 25 декабря 2008 г. № 273-ФЗ «О противодействии коррупции».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1.3. Для целей настоящего Положения используются следующие основные понятия: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1.3.1. коррупция: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1.3.2. противодействие коррупции - деятельность членов рабочей группы по противодействию коррупции и физических лиц в пределах их полномочий: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lastRenderedPageBreak/>
        <w:t>в) по минимизации и (или) ликвидации последствий коррупционных правонарушений.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1.4. Основные принципы противодействия коррупции: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признание, обеспечение и защита основных прав и свобод человека и гражданина;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законность;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публичность и открытость деятельности органов управления и самоуправления;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неотвратимость ответственности за совершение коррупционных правонарушений;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комплексное использование организационных, информационно-пропагандистских и других мер;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приоритетное применение мер по предупреждению коррупции.</w:t>
      </w:r>
    </w:p>
    <w:p w:rsidR="006602D1" w:rsidRPr="0058672D" w:rsidRDefault="006602D1" w:rsidP="006602D1">
      <w:pPr>
        <w:spacing w:before="100" w:beforeAutospacing="1" w:after="100" w:afterAutospacing="1"/>
      </w:pPr>
      <w:r w:rsidRPr="0058672D">
        <w:rPr>
          <w:b/>
          <w:bCs/>
          <w:sz w:val="26"/>
          <w:szCs w:val="26"/>
        </w:rPr>
        <w:t>2. Основные меры по профилактике коррупции.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Профилактика коррупции осуществляется путем применения следующих основных мер: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 xml:space="preserve">2.1. формирование в коллективе педагогических и непедагогических работников </w:t>
      </w:r>
      <w:r>
        <w:rPr>
          <w:sz w:val="26"/>
          <w:szCs w:val="26"/>
        </w:rPr>
        <w:t>МБДОУ «Д</w:t>
      </w:r>
      <w:r w:rsidRPr="0058672D">
        <w:rPr>
          <w:sz w:val="26"/>
          <w:szCs w:val="26"/>
        </w:rPr>
        <w:t>етского сада</w:t>
      </w:r>
      <w:r>
        <w:rPr>
          <w:sz w:val="26"/>
          <w:szCs w:val="26"/>
        </w:rPr>
        <w:t xml:space="preserve"> №</w:t>
      </w:r>
      <w:r w:rsidR="00243B6E">
        <w:rPr>
          <w:sz w:val="26"/>
          <w:szCs w:val="26"/>
        </w:rPr>
        <w:t xml:space="preserve">6 (далее по тексту – ДОУ) </w:t>
      </w:r>
      <w:r w:rsidRPr="0058672D">
        <w:rPr>
          <w:sz w:val="26"/>
          <w:szCs w:val="26"/>
        </w:rPr>
        <w:t>нетерпимости к коррупционному поведению;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2.2. формирование у родителей (законных представителей) воспитанников нетерпимости к коррупционному поведению;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2.3. проведение мониторинга всех локальных актов, издаваемых администрацией ДОУ на предмет соответствия действующему законодательству;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2.4. проведение мероприятий по разъяснению работникам ДОУ и родителям (законным представителям) воспитанников законодательства в сфере противодействия коррупции.</w:t>
      </w:r>
    </w:p>
    <w:p w:rsidR="006602D1" w:rsidRPr="0058672D" w:rsidRDefault="006602D1" w:rsidP="00243B6E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 </w:t>
      </w:r>
      <w:r w:rsidRPr="0058672D">
        <w:rPr>
          <w:b/>
          <w:bCs/>
          <w:sz w:val="26"/>
          <w:szCs w:val="26"/>
        </w:rPr>
        <w:t>3. Основные направления по повышению эффективности противодействия коррупции.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3.3. совершенствование системы и структуры органов самоуправления;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3.4. создание механизмов общественного контроля деятельности органов управления и самоуправления;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3.5. 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самоуправления;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3.6. конкретизация полномочий педагогических, непедагогических и руководящих работников ДОУ, которые должны быть отражены в должностных инструкциях.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3.7. уведомление в письменной форме работниками ДОУ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3.8. создание условий для уведомления родителями (законными представителями) воспитанников  администрации ДОУ обо всех случаях вымогания у них взяток работниками ДОУ.</w:t>
      </w:r>
    </w:p>
    <w:p w:rsidR="006602D1" w:rsidRPr="0058672D" w:rsidRDefault="006602D1" w:rsidP="006602D1">
      <w:pPr>
        <w:spacing w:before="100" w:beforeAutospacing="1" w:after="100" w:afterAutospacing="1"/>
      </w:pPr>
      <w:r w:rsidRPr="0058672D">
        <w:rPr>
          <w:b/>
          <w:bCs/>
          <w:sz w:val="26"/>
          <w:szCs w:val="26"/>
        </w:rPr>
        <w:t>4. Организационные основы противодействия коррупции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4.1. Общее руководство мероприятиями, направленными на противодействие коррупции, осуществляют: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Рабочая группа по противодействию коррупции;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 xml:space="preserve">4.2. Рабочая группа по противодействию коррупции создается в начале  каждого года; в состав рабочей группы по противодействию коррупции обязательно входят председатель профсоюзного комитета ДОУ, представители педагогических и непедагогических работников ДОУ, член родительского комитета. 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4.3. Выборы членов  Рабочей группы по противодействию коррупции проводятся на Общем собрании трудового коллектива и заседании общего родительского комитета ДОУ. Обсуждается состав Рабочей группы на заседании Совета ДОУ, утверждается приказом заведующего ДОУ.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4.4. Члены Рабочей группы избирают председателя и секретаря.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Члены Рабочей группы осуществляют свою деятельность на общественной основе.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4.5. Полномочия членов Рабочей группы по противодействию коррупции: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4.5.1.Председатель Рабочей группы по противодействию коррупции: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определяет место, время проведения и повестку дня заседания Рабочей группы;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 xml:space="preserve"> на основе предложений членов Рабочей группы формирует план работы Рабочей группы на текущий учебный год и повестку дня его очередного заседания; 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 xml:space="preserve"> информирует заведующего ДОУ о результатах работы Рабочей группы; 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 xml:space="preserve"> представляет Рабочую группу в отношениях с работниками ДОУ, воспитанниками и их родителями (законными представителями) по вопросам, относящимся к ее компетенции; 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 xml:space="preserve"> дает соответствующие поручения секретарю и членам Рабочей группы, осуществляет контроль  за их выполнением; 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подписывает протокол заседания Рабочей группы.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4.5.2. Секретарь Рабочей группы: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организует подготовку материалов к заседанию Рабочей группы, а также проектов его решений;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ведет протокол заседания Рабочей группы.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4.5.3. Члены Рабочей группы по противодействию коррупции: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вносят председателю Рабочей группы предложения по формированию повестки дня заседаний Рабочей группы;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вносят предложения по формированию плана работы;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участвуют в реализации принятых Рабочей группой решений и полномочий.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 xml:space="preserve">4.6. Заседания Рабочей группы по противодействию коррупции проводятся не реже двух раз в год; обязательно оформляется протокол заседания. 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 xml:space="preserve">Заседания могут быть как открытыми, так и закрытыми. 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 xml:space="preserve">Внеочередное заседание проводится по предложению любого члена Рабочей группы по противодействию коррупции и Управляющего по правам участников образовательного процесса. 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ДОУ или представители общественности.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4.9. Член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4.10. Рабочая группа по противодействию коррупции: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контролирует деятельность администрации ДОУ в области противодействия коррупции;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осуществляет противодействие коррупции в пределах своих полномочий: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реализует меры, направленные на профилактику коррупции;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вырабатывает механизмы защиты от проникновения коррупции в ДОУ;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осуществляет антикоррупционную пропаганду и воспитание всех участников воспитательно-образовательного процесса;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осуществляет анализ обращений работников ДОУ, их родителей (законных представителей) о фактах коррупционных проявлений должностными лицами;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 xml:space="preserve"> проводит проверки локальных актов ДОУ на соответствие действующему законодательству; проверяет выполнение работниками своих должностных обязанностей; 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разрабатывает на основании проведенных проверок рекомендации, направленные на улучшение антикоррупционной деятельности ДОУ;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организует работы по устранению негативных последствий коррупционных проявлений;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выявляет причины коррупции, разрабат</w:t>
      </w:r>
      <w:r w:rsidR="00243B6E">
        <w:rPr>
          <w:sz w:val="26"/>
          <w:szCs w:val="26"/>
        </w:rPr>
        <w:t xml:space="preserve">ывает и направляет заведующему </w:t>
      </w:r>
      <w:bookmarkStart w:id="0" w:name="_GoBack"/>
      <w:bookmarkEnd w:id="0"/>
      <w:r w:rsidRPr="0058672D">
        <w:rPr>
          <w:sz w:val="26"/>
          <w:szCs w:val="26"/>
        </w:rPr>
        <w:t>ДОУ рекомендации по устранению причин коррупции;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 информирует о результатах работы заведующего ДОУ.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4.12. рабочая группа: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разрабатывают проекты локальных актов по вопросам противодействия коррупции;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осуществляют противодействие коррупции в пределах своих полномочий:  принимают заявления работников ДОУ, родителей (законных представителей) воспитанников о фактах коррупционных проявлений должностными лицами;</w:t>
      </w:r>
    </w:p>
    <w:p w:rsidR="006602D1" w:rsidRPr="0058672D" w:rsidRDefault="006602D1" w:rsidP="006602D1">
      <w:pPr>
        <w:spacing w:before="100" w:beforeAutospacing="1" w:after="100" w:afterAutospacing="1"/>
        <w:ind w:left="720" w:hanging="360"/>
        <w:jc w:val="both"/>
      </w:pPr>
      <w:r w:rsidRPr="0058672D">
        <w:rPr>
          <w:rFonts w:ascii="Wingdings" w:hAnsi="Wingdings"/>
          <w:sz w:val="26"/>
          <w:szCs w:val="26"/>
        </w:rPr>
        <w:t></w:t>
      </w:r>
      <w:r w:rsidRPr="0058672D">
        <w:rPr>
          <w:sz w:val="14"/>
          <w:szCs w:val="14"/>
        </w:rPr>
        <w:t xml:space="preserve">  </w:t>
      </w:r>
      <w:r w:rsidRPr="0058672D">
        <w:rPr>
          <w:sz w:val="26"/>
          <w:szCs w:val="26"/>
        </w:rPr>
        <w:t>осуществляет антикоррупционную пропаганду и воспитание всех участников воспитательно-образовательного процесса.</w:t>
      </w:r>
    </w:p>
    <w:p w:rsidR="006602D1" w:rsidRPr="0058672D" w:rsidRDefault="006602D1" w:rsidP="006602D1">
      <w:pPr>
        <w:spacing w:before="100" w:beforeAutospacing="1" w:after="100" w:afterAutospacing="1"/>
      </w:pPr>
      <w:r w:rsidRPr="0058672D">
        <w:rPr>
          <w:b/>
          <w:bCs/>
          <w:sz w:val="26"/>
          <w:szCs w:val="26"/>
        </w:rPr>
        <w:t>5. Ответственность физических и юридических лиц за коррупционные правонарушения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5.3.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6602D1" w:rsidRPr="0058672D" w:rsidRDefault="006602D1" w:rsidP="006602D1">
      <w:pPr>
        <w:spacing w:before="100" w:beforeAutospacing="1" w:after="100" w:afterAutospacing="1"/>
        <w:jc w:val="both"/>
      </w:pPr>
      <w:r w:rsidRPr="0058672D">
        <w:rPr>
          <w:sz w:val="26"/>
          <w:szCs w:val="26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6602D1" w:rsidRPr="0058672D" w:rsidRDefault="006602D1" w:rsidP="006602D1"/>
    <w:p w:rsidR="006602D1" w:rsidRDefault="006602D1" w:rsidP="006602D1"/>
    <w:p w:rsidR="006602D1" w:rsidRDefault="006602D1" w:rsidP="006602D1">
      <w:pPr>
        <w:jc w:val="both"/>
      </w:pPr>
    </w:p>
    <w:p w:rsidR="006602D1" w:rsidRDefault="006602D1" w:rsidP="006602D1">
      <w:pPr>
        <w:jc w:val="both"/>
      </w:pPr>
    </w:p>
    <w:p w:rsidR="006602D1" w:rsidRDefault="006602D1" w:rsidP="006602D1">
      <w:pPr>
        <w:jc w:val="both"/>
      </w:pPr>
    </w:p>
    <w:p w:rsidR="006602D1" w:rsidRDefault="006602D1" w:rsidP="006602D1">
      <w:pPr>
        <w:jc w:val="both"/>
      </w:pPr>
    </w:p>
    <w:p w:rsidR="006602D1" w:rsidRDefault="006602D1" w:rsidP="006602D1">
      <w:pPr>
        <w:jc w:val="both"/>
      </w:pPr>
    </w:p>
    <w:p w:rsidR="006602D1" w:rsidRDefault="006602D1" w:rsidP="006602D1">
      <w:pPr>
        <w:jc w:val="both"/>
      </w:pPr>
    </w:p>
    <w:p w:rsidR="006602D1" w:rsidRDefault="006602D1" w:rsidP="006602D1">
      <w:pPr>
        <w:jc w:val="both"/>
      </w:pPr>
    </w:p>
    <w:p w:rsidR="006602D1" w:rsidRDefault="006602D1" w:rsidP="006602D1">
      <w:pPr>
        <w:jc w:val="both"/>
      </w:pPr>
    </w:p>
    <w:p w:rsidR="006602D1" w:rsidRDefault="006602D1" w:rsidP="006602D1">
      <w:pPr>
        <w:jc w:val="both"/>
      </w:pPr>
    </w:p>
    <w:p w:rsidR="006602D1" w:rsidRDefault="006602D1" w:rsidP="006602D1">
      <w:pPr>
        <w:jc w:val="both"/>
      </w:pPr>
    </w:p>
    <w:p w:rsidR="006602D1" w:rsidRDefault="006602D1" w:rsidP="006602D1">
      <w:pPr>
        <w:ind w:right="240"/>
        <w:jc w:val="right"/>
      </w:pPr>
    </w:p>
    <w:p w:rsidR="006602D1" w:rsidRDefault="006602D1" w:rsidP="006602D1">
      <w:pPr>
        <w:ind w:right="240"/>
        <w:jc w:val="right"/>
      </w:pPr>
    </w:p>
    <w:p w:rsidR="006602D1" w:rsidRDefault="006602D1" w:rsidP="006602D1">
      <w:pPr>
        <w:ind w:right="240"/>
        <w:jc w:val="right"/>
      </w:pPr>
      <w:r>
        <w:t xml:space="preserve">                         </w:t>
      </w:r>
    </w:p>
    <w:p w:rsidR="00FD02B8" w:rsidRDefault="00FD02B8"/>
    <w:sectPr w:rsidR="00FD02B8" w:rsidSect="00243B6E">
      <w:footerReference w:type="default" r:id="rId6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482" w:rsidRDefault="00631482" w:rsidP="00243B6E">
      <w:r>
        <w:separator/>
      </w:r>
    </w:p>
  </w:endnote>
  <w:endnote w:type="continuationSeparator" w:id="0">
    <w:p w:rsidR="00631482" w:rsidRDefault="00631482" w:rsidP="0024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865096"/>
      <w:docPartObj>
        <w:docPartGallery w:val="Page Numbers (Bottom of Page)"/>
        <w:docPartUnique/>
      </w:docPartObj>
    </w:sdtPr>
    <w:sdtContent>
      <w:p w:rsidR="00243B6E" w:rsidRDefault="00243B6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482">
          <w:rPr>
            <w:noProof/>
          </w:rPr>
          <w:t>1</w:t>
        </w:r>
        <w:r>
          <w:fldChar w:fldCharType="end"/>
        </w:r>
      </w:p>
    </w:sdtContent>
  </w:sdt>
  <w:p w:rsidR="00243B6E" w:rsidRDefault="00243B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482" w:rsidRDefault="00631482" w:rsidP="00243B6E">
      <w:r>
        <w:separator/>
      </w:r>
    </w:p>
  </w:footnote>
  <w:footnote w:type="continuationSeparator" w:id="0">
    <w:p w:rsidR="00631482" w:rsidRDefault="00631482" w:rsidP="00243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11"/>
    <w:rsid w:val="00016811"/>
    <w:rsid w:val="00243B6E"/>
    <w:rsid w:val="00631482"/>
    <w:rsid w:val="006602D1"/>
    <w:rsid w:val="00FD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A98E"/>
  <w15:chartTrackingRefBased/>
  <w15:docId w15:val="{10071A75-9E83-4DD5-B72B-2845FDEC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B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3B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43B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3B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</cp:revision>
  <dcterms:created xsi:type="dcterms:W3CDTF">2019-11-14T05:01:00Z</dcterms:created>
  <dcterms:modified xsi:type="dcterms:W3CDTF">2019-11-14T05:01:00Z</dcterms:modified>
</cp:coreProperties>
</file>