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1F" w:rsidRDefault="002F1D1F" w:rsidP="002F1D1F">
      <w:pPr>
        <w:pStyle w:val="a3"/>
        <w:spacing w:before="0" w:beforeAutospacing="0" w:after="280" w:afterAutospacing="0"/>
        <w:jc w:val="center"/>
      </w:pPr>
      <w:bookmarkStart w:id="0" w:name="_GoBack"/>
      <w:r>
        <w:rPr>
          <w:b/>
          <w:bCs/>
          <w:i/>
          <w:iCs/>
          <w:color w:val="000000"/>
          <w:sz w:val="28"/>
          <w:szCs w:val="28"/>
        </w:rPr>
        <w:t xml:space="preserve">Документы, организующие деятельность </w:t>
      </w:r>
      <w:r>
        <w:rPr>
          <w:b/>
          <w:bCs/>
          <w:i/>
          <w:iCs/>
          <w:color w:val="000000"/>
          <w:sz w:val="28"/>
          <w:szCs w:val="28"/>
        </w:rPr>
        <w:t>службы медиации</w:t>
      </w:r>
      <w:r>
        <w:rPr>
          <w:b/>
          <w:bCs/>
          <w:i/>
          <w:iCs/>
          <w:color w:val="000000"/>
          <w:sz w:val="28"/>
          <w:szCs w:val="28"/>
        </w:rPr>
        <w:t xml:space="preserve"> и работу медиатора</w:t>
      </w:r>
    </w:p>
    <w:bookmarkEnd w:id="0"/>
    <w:p w:rsidR="002F1D1F" w:rsidRDefault="002F1D1F" w:rsidP="002F1D1F">
      <w:pPr>
        <w:pStyle w:val="a3"/>
        <w:spacing w:before="280" w:beforeAutospacing="0" w:after="280" w:afterAutospacing="0"/>
      </w:pPr>
      <w:r>
        <w:rPr>
          <w:color w:val="000000"/>
          <w:sz w:val="28"/>
          <w:szCs w:val="28"/>
        </w:rPr>
        <w:t> </w:t>
      </w:r>
    </w:p>
    <w:p w:rsidR="002F1D1F" w:rsidRDefault="002F1D1F" w:rsidP="002F1D1F">
      <w:pPr>
        <w:pStyle w:val="a3"/>
        <w:spacing w:before="280" w:beforeAutospacing="0" w:after="280" w:afterAutospacing="0"/>
      </w:pPr>
      <w:r>
        <w:rPr>
          <w:color w:val="000000"/>
          <w:sz w:val="28"/>
          <w:szCs w:val="28"/>
        </w:rPr>
        <w:t>В образовательной организации могут быть утверждены следующие примерные формы документов:</w:t>
      </w:r>
    </w:p>
    <w:p w:rsidR="002F1D1F" w:rsidRDefault="002F1D1F" w:rsidP="002F1D1F">
      <w:pPr>
        <w:pStyle w:val="a3"/>
        <w:numPr>
          <w:ilvl w:val="0"/>
          <w:numId w:val="1"/>
        </w:numPr>
        <w:spacing w:before="28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заведующего образовательной организации о создании службы медиации и назначении куратора;</w:t>
      </w:r>
    </w:p>
    <w:p w:rsidR="002F1D1F" w:rsidRDefault="002F1D1F" w:rsidP="002F1D1F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 службе медиации;</w:t>
      </w:r>
    </w:p>
    <w:p w:rsidR="002F1D1F" w:rsidRDefault="002F1D1F" w:rsidP="002F1D1F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мониторинга деятельности службы медиации;</w:t>
      </w:r>
    </w:p>
    <w:p w:rsidR="002F1D1F" w:rsidRDefault="002F1D1F" w:rsidP="002F1D1F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регистрационной карточки;</w:t>
      </w:r>
    </w:p>
    <w:p w:rsidR="002F1D1F" w:rsidRDefault="002F1D1F" w:rsidP="002F1D1F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примирительный договор;</w:t>
      </w:r>
    </w:p>
    <w:p w:rsidR="002F1D1F" w:rsidRDefault="002F1D1F" w:rsidP="002F1D1F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журнал регистрации случаев (конфликтов);</w:t>
      </w:r>
    </w:p>
    <w:p w:rsidR="002F1D1F" w:rsidRDefault="002F1D1F" w:rsidP="002F1D1F">
      <w:pPr>
        <w:pStyle w:val="a3"/>
        <w:numPr>
          <w:ilvl w:val="0"/>
          <w:numId w:val="1"/>
        </w:numPr>
        <w:spacing w:before="0" w:beforeAutospacing="0" w:after="28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отчета-самоанализа для описания работы со случаем (конфликтом)</w:t>
      </w:r>
    </w:p>
    <w:p w:rsidR="002F1D1F" w:rsidRDefault="002F1D1F" w:rsidP="002F1D1F">
      <w:pPr>
        <w:pStyle w:val="a3"/>
        <w:spacing w:before="280" w:beforeAutospacing="0" w:after="280" w:afterAutospacing="0"/>
      </w:pPr>
      <w:r>
        <w:rPr>
          <w:color w:val="000000"/>
          <w:sz w:val="28"/>
          <w:szCs w:val="28"/>
        </w:rPr>
        <w:t> </w:t>
      </w:r>
    </w:p>
    <w:p w:rsidR="002F1D1F" w:rsidRDefault="002F1D1F" w:rsidP="002F1D1F">
      <w:pPr>
        <w:pStyle w:val="a3"/>
        <w:spacing w:before="280" w:beforeAutospacing="0" w:after="280" w:afterAutospacing="0"/>
      </w:pPr>
      <w:r>
        <w:rPr>
          <w:color w:val="000000"/>
          <w:sz w:val="28"/>
          <w:szCs w:val="28"/>
        </w:rPr>
        <w:t xml:space="preserve">При составлении подобных документов на уровне образовательной организации необходимо учитывать требования Федерального закона от 27 июля 2006 г. № 152-ФЗ «О персональных данных» (с изменениями и дополнениями) и при необходимости запрашивать у родителей и законных представителей </w:t>
      </w:r>
      <w:proofErr w:type="spellStart"/>
      <w:proofErr w:type="gramStart"/>
      <w:r>
        <w:rPr>
          <w:color w:val="000000"/>
          <w:sz w:val="28"/>
          <w:szCs w:val="28"/>
        </w:rPr>
        <w:t>разреше</w:t>
      </w:r>
      <w:proofErr w:type="spellEnd"/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ние</w:t>
      </w:r>
      <w:proofErr w:type="spellEnd"/>
      <w:proofErr w:type="gramEnd"/>
      <w:r>
        <w:rPr>
          <w:color w:val="000000"/>
          <w:sz w:val="28"/>
          <w:szCs w:val="28"/>
        </w:rPr>
        <w:t xml:space="preserve"> на сбор персональных данных, их систематизацию и обработку, в том числе в виде электронных баз данных.</w:t>
      </w:r>
    </w:p>
    <w:p w:rsidR="00D65B8A" w:rsidRDefault="00D65B8A"/>
    <w:sectPr w:rsidR="00D6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82A9C"/>
    <w:multiLevelType w:val="multilevel"/>
    <w:tmpl w:val="AA0A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1F"/>
    <w:rsid w:val="002F1D1F"/>
    <w:rsid w:val="00D6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E5900D-EB52-46B0-B386-EFEDFA54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3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D1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2023-08-23T10:31:00Z</dcterms:created>
  <dcterms:modified xsi:type="dcterms:W3CDTF">2023-08-23T10:32:00Z</dcterms:modified>
</cp:coreProperties>
</file>